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EBB886" w14:textId="77777777" w:rsidR="00D04953" w:rsidRDefault="00D04953" w:rsidP="00D0495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______________________________________________________________________________</w:t>
      </w:r>
    </w:p>
    <w:p w14:paraId="4B129EA6" w14:textId="77777777" w:rsidR="00D04953" w:rsidRDefault="00D04953" w:rsidP="00D04953">
      <w:pPr>
        <w:spacing w:line="240" w:lineRule="auto"/>
        <w:jc w:val="center"/>
        <w:rPr>
          <w:rFonts w:ascii="Times New Roman" w:eastAsia="Times New Roman" w:hAnsi="Times New Roman" w:cs="Times New Roman"/>
          <w:b/>
          <w:sz w:val="24"/>
          <w:szCs w:val="24"/>
        </w:rPr>
      </w:pPr>
    </w:p>
    <w:p w14:paraId="245D16CF" w14:textId="77777777" w:rsidR="00D04953" w:rsidRDefault="00D04953" w:rsidP="00D04953">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Memorandum</w:t>
      </w:r>
    </w:p>
    <w:p w14:paraId="2240D83F" w14:textId="77777777" w:rsidR="00D04953" w:rsidRDefault="00D04953" w:rsidP="00D0495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_____________________________________________________________________________</w:t>
      </w:r>
    </w:p>
    <w:p w14:paraId="2CB4A295" w14:textId="77777777" w:rsidR="00D04953" w:rsidRDefault="00D04953" w:rsidP="00D04953">
      <w:pPr>
        <w:jc w:val="center"/>
        <w:rPr>
          <w:rFonts w:ascii="Times New Roman" w:eastAsia="Times New Roman" w:hAnsi="Times New Roman" w:cs="Times New Roman"/>
          <w:sz w:val="24"/>
          <w:szCs w:val="24"/>
        </w:rPr>
      </w:pPr>
    </w:p>
    <w:p w14:paraId="28CE02BA" w14:textId="77777777" w:rsidR="00D04953" w:rsidRDefault="00D04953" w:rsidP="00D04953">
      <w:pPr>
        <w:rPr>
          <w:rFonts w:ascii="Times New Roman" w:eastAsia="Times New Roman" w:hAnsi="Times New Roman" w:cs="Times New Roman"/>
          <w:sz w:val="24"/>
          <w:szCs w:val="24"/>
        </w:rPr>
      </w:pPr>
      <w:r>
        <w:rPr>
          <w:rFonts w:ascii="Times New Roman" w:eastAsia="Times New Roman" w:hAnsi="Times New Roman" w:cs="Times New Roman"/>
          <w:sz w:val="24"/>
          <w:szCs w:val="24"/>
        </w:rPr>
        <w:t>To: Derek Wu, Neil Cholli</w:t>
      </w:r>
    </w:p>
    <w:p w14:paraId="024B4FD3" w14:textId="77777777" w:rsidR="00D04953" w:rsidRDefault="00D04953" w:rsidP="00D04953">
      <w:pPr>
        <w:rPr>
          <w:rFonts w:ascii="Times New Roman" w:eastAsia="Times New Roman" w:hAnsi="Times New Roman" w:cs="Times New Roman"/>
          <w:sz w:val="24"/>
          <w:szCs w:val="24"/>
        </w:rPr>
      </w:pPr>
      <w:r>
        <w:rPr>
          <w:rFonts w:ascii="Times New Roman" w:eastAsia="Times New Roman" w:hAnsi="Times New Roman" w:cs="Times New Roman"/>
          <w:sz w:val="24"/>
          <w:szCs w:val="24"/>
        </w:rPr>
        <w:t>From: Dylan Craig</w:t>
      </w:r>
    </w:p>
    <w:p w14:paraId="1E41F240" w14:textId="0FCD108C" w:rsidR="00D04953" w:rsidRDefault="00D04953" w:rsidP="00D04953">
      <w:pPr>
        <w:rPr>
          <w:rFonts w:ascii="Times New Roman" w:eastAsia="Times New Roman" w:hAnsi="Times New Roman" w:cs="Times New Roman"/>
          <w:sz w:val="24"/>
          <w:szCs w:val="24"/>
        </w:rPr>
      </w:pPr>
      <w:r>
        <w:rPr>
          <w:rFonts w:ascii="Times New Roman" w:eastAsia="Times New Roman" w:hAnsi="Times New Roman" w:cs="Times New Roman"/>
          <w:sz w:val="24"/>
          <w:szCs w:val="24"/>
        </w:rPr>
        <w:t>Date Created: 12/26/2024</w:t>
      </w:r>
    </w:p>
    <w:p w14:paraId="62F73540" w14:textId="388E5BC5" w:rsidR="00D04953" w:rsidRDefault="00D04953" w:rsidP="00D04953">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Data Analysis Memo on Bad ZipCounty Rates</w:t>
      </w:r>
    </w:p>
    <w:p w14:paraId="40C2CB57" w14:textId="77777777" w:rsidR="00D04953" w:rsidRDefault="00D04953" w:rsidP="00D0495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______________________________________________________________________________</w:t>
      </w:r>
    </w:p>
    <w:p w14:paraId="0BFFA273" w14:textId="77777777" w:rsidR="00D04953" w:rsidRDefault="00D04953" w:rsidP="00D04953">
      <w:pPr>
        <w:rPr>
          <w:rFonts w:ascii="Times New Roman" w:eastAsia="Times New Roman" w:hAnsi="Times New Roman" w:cs="Times New Roman"/>
          <w:b/>
          <w:sz w:val="24"/>
          <w:szCs w:val="24"/>
        </w:rPr>
      </w:pPr>
    </w:p>
    <w:p w14:paraId="6907C115" w14:textId="22925970" w:rsidR="00D04953" w:rsidRDefault="00D04953" w:rsidP="00D04953">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Purpose: </w:t>
      </w:r>
      <w:r>
        <w:rPr>
          <w:rFonts w:ascii="Times New Roman" w:eastAsia="Times New Roman" w:hAnsi="Times New Roman" w:cs="Times New Roman"/>
          <w:sz w:val="24"/>
          <w:szCs w:val="24"/>
        </w:rPr>
        <w:t xml:space="preserve">To generate a Heat Map describing </w:t>
      </w:r>
      <w:r w:rsidR="00BE1470">
        <w:rPr>
          <w:rFonts w:ascii="Times New Roman" w:eastAsia="Times New Roman" w:hAnsi="Times New Roman" w:cs="Times New Roman"/>
          <w:sz w:val="24"/>
          <w:szCs w:val="24"/>
        </w:rPr>
        <w:t>Bad ZipCounty Rates by County</w:t>
      </w:r>
    </w:p>
    <w:p w14:paraId="58756D43" w14:textId="77777777" w:rsidR="00357038" w:rsidRDefault="00357038" w:rsidP="00D04953">
      <w:pPr>
        <w:rPr>
          <w:rFonts w:ascii="Times New Roman" w:eastAsia="Times New Roman" w:hAnsi="Times New Roman" w:cs="Times New Roman"/>
          <w:sz w:val="24"/>
          <w:szCs w:val="24"/>
        </w:rPr>
      </w:pPr>
    </w:p>
    <w:p w14:paraId="3740528C" w14:textId="77777777" w:rsidR="00B416A0" w:rsidRDefault="00357038" w:rsidP="00D04953">
      <w:pPr>
        <w:rPr>
          <w:rFonts w:ascii="Times New Roman" w:eastAsia="Times New Roman" w:hAnsi="Times New Roman" w:cs="Times New Roman"/>
          <w:sz w:val="24"/>
          <w:szCs w:val="24"/>
        </w:rPr>
      </w:pPr>
      <w:r w:rsidRPr="00B416A0">
        <w:rPr>
          <w:rFonts w:ascii="Times New Roman" w:eastAsia="Times New Roman" w:hAnsi="Times New Roman" w:cs="Times New Roman"/>
          <w:i/>
          <w:iCs/>
          <w:sz w:val="24"/>
          <w:szCs w:val="24"/>
        </w:rPr>
        <w:t>Note</w:t>
      </w:r>
      <w:r>
        <w:rPr>
          <w:rFonts w:ascii="Times New Roman" w:eastAsia="Times New Roman" w:hAnsi="Times New Roman" w:cs="Times New Roman"/>
          <w:sz w:val="24"/>
          <w:szCs w:val="24"/>
        </w:rPr>
        <w:t>: Bad ZipCounty rates refers to the</w:t>
      </w:r>
      <w:r w:rsidR="006B1F09">
        <w:rPr>
          <w:rFonts w:ascii="Times New Roman" w:eastAsia="Times New Roman" w:hAnsi="Times New Roman" w:cs="Times New Roman"/>
          <w:sz w:val="24"/>
          <w:szCs w:val="24"/>
        </w:rPr>
        <w:t xml:space="preserve"> rate</w:t>
      </w:r>
      <w:r>
        <w:rPr>
          <w:rFonts w:ascii="Times New Roman" w:eastAsia="Times New Roman" w:hAnsi="Times New Roman" w:cs="Times New Roman"/>
          <w:sz w:val="24"/>
          <w:szCs w:val="24"/>
        </w:rPr>
        <w:t xml:space="preserve"> of mismatches</w:t>
      </w:r>
      <w:r w:rsidR="0051169E">
        <w:rPr>
          <w:rFonts w:ascii="Times New Roman" w:eastAsia="Times New Roman" w:hAnsi="Times New Roman" w:cs="Times New Roman"/>
          <w:sz w:val="24"/>
          <w:szCs w:val="24"/>
        </w:rPr>
        <w:t xml:space="preserve"> between</w:t>
      </w:r>
      <w:r>
        <w:rPr>
          <w:rFonts w:ascii="Times New Roman" w:eastAsia="Times New Roman" w:hAnsi="Times New Roman" w:cs="Times New Roman"/>
          <w:sz w:val="24"/>
          <w:szCs w:val="24"/>
        </w:rPr>
        <w:t xml:space="preserve"> the VDSS local office a resident is </w:t>
      </w:r>
      <w:r>
        <w:rPr>
          <w:rFonts w:ascii="Times New Roman" w:eastAsia="Times New Roman" w:hAnsi="Times New Roman" w:cs="Times New Roman"/>
          <w:i/>
          <w:iCs/>
          <w:sz w:val="24"/>
          <w:szCs w:val="24"/>
        </w:rPr>
        <w:t xml:space="preserve">supposed </w:t>
      </w:r>
      <w:r>
        <w:rPr>
          <w:rFonts w:ascii="Times New Roman" w:eastAsia="Times New Roman" w:hAnsi="Times New Roman" w:cs="Times New Roman"/>
          <w:sz w:val="24"/>
          <w:szCs w:val="24"/>
        </w:rPr>
        <w:t xml:space="preserve">to go to, based on </w:t>
      </w:r>
      <w:r w:rsidR="006B1F09">
        <w:rPr>
          <w:rFonts w:ascii="Times New Roman" w:eastAsia="Times New Roman" w:hAnsi="Times New Roman" w:cs="Times New Roman"/>
          <w:sz w:val="24"/>
          <w:szCs w:val="24"/>
        </w:rPr>
        <w:t xml:space="preserve">their county/city of residence, and </w:t>
      </w:r>
      <w:r w:rsidR="0051169E">
        <w:rPr>
          <w:rFonts w:ascii="Times New Roman" w:eastAsia="Times New Roman" w:hAnsi="Times New Roman" w:cs="Times New Roman"/>
          <w:sz w:val="24"/>
          <w:szCs w:val="24"/>
        </w:rPr>
        <w:t xml:space="preserve">the VDSS local office they end up getting served by. </w:t>
      </w:r>
    </w:p>
    <w:p w14:paraId="07C60CC6" w14:textId="77777777" w:rsidR="00B416A0" w:rsidRDefault="00B416A0" w:rsidP="00D04953">
      <w:pPr>
        <w:rPr>
          <w:rFonts w:ascii="Times New Roman" w:eastAsia="Times New Roman" w:hAnsi="Times New Roman" w:cs="Times New Roman"/>
          <w:sz w:val="24"/>
          <w:szCs w:val="24"/>
        </w:rPr>
      </w:pPr>
    </w:p>
    <w:p w14:paraId="64C34DE9" w14:textId="0E96F7FE" w:rsidR="00502679" w:rsidRDefault="0051169E" w:rsidP="00D0495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unit of analysis is the zip code </w:t>
      </w:r>
      <w:r w:rsidR="00C52530">
        <w:rPr>
          <w:rFonts w:ascii="Times New Roman" w:eastAsia="Times New Roman" w:hAnsi="Times New Roman" w:cs="Times New Roman"/>
          <w:sz w:val="24"/>
          <w:szCs w:val="24"/>
        </w:rPr>
        <w:t>level;</w:t>
      </w:r>
      <w:r w:rsidR="001C1938">
        <w:rPr>
          <w:rFonts w:ascii="Times New Roman" w:eastAsia="Times New Roman" w:hAnsi="Times New Roman" w:cs="Times New Roman"/>
          <w:sz w:val="24"/>
          <w:szCs w:val="24"/>
        </w:rPr>
        <w:t xml:space="preserve"> however the shapefile is only offered at the ZCTA level. </w:t>
      </w:r>
      <w:r w:rsidR="00A576E6">
        <w:rPr>
          <w:rFonts w:ascii="Times New Roman" w:eastAsia="Times New Roman" w:hAnsi="Times New Roman" w:cs="Times New Roman"/>
          <w:sz w:val="24"/>
          <w:szCs w:val="24"/>
        </w:rPr>
        <w:t xml:space="preserve">ZCTA’s are “generalized areal representations of the </w:t>
      </w:r>
      <w:r w:rsidR="00502679">
        <w:rPr>
          <w:rFonts w:ascii="Times New Roman" w:eastAsia="Times New Roman" w:hAnsi="Times New Roman" w:cs="Times New Roman"/>
          <w:sz w:val="24"/>
          <w:szCs w:val="24"/>
        </w:rPr>
        <w:t xml:space="preserve">geographic extent and distribution of the point-based ZIP Codes built using 2020 census tabulation blocks” but they may </w:t>
      </w:r>
      <w:r w:rsidR="00B416A0">
        <w:rPr>
          <w:rFonts w:ascii="Times New Roman" w:eastAsia="Times New Roman" w:hAnsi="Times New Roman" w:cs="Times New Roman"/>
          <w:sz w:val="24"/>
          <w:szCs w:val="24"/>
        </w:rPr>
        <w:t>not be an accurate visualization of zip codes themselves.</w:t>
      </w:r>
    </w:p>
    <w:p w14:paraId="048301DD" w14:textId="77777777" w:rsidR="0051169E" w:rsidRDefault="0051169E" w:rsidP="00D04953">
      <w:pPr>
        <w:rPr>
          <w:rFonts w:ascii="Times New Roman" w:eastAsia="Times New Roman" w:hAnsi="Times New Roman" w:cs="Times New Roman"/>
          <w:sz w:val="24"/>
          <w:szCs w:val="24"/>
        </w:rPr>
      </w:pPr>
    </w:p>
    <w:p w14:paraId="4B22ACDB" w14:textId="5188F4E5" w:rsidR="0051169E" w:rsidRDefault="0051169E" w:rsidP="00D04953">
      <w:pP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Heat Map:</w:t>
      </w:r>
    </w:p>
    <w:p w14:paraId="1E507A42" w14:textId="77777777" w:rsidR="0051169E" w:rsidRDefault="0051169E" w:rsidP="00D04953">
      <w:pPr>
        <w:rPr>
          <w:rFonts w:ascii="Times New Roman" w:eastAsia="Times New Roman" w:hAnsi="Times New Roman" w:cs="Times New Roman"/>
          <w:i/>
          <w:iCs/>
          <w:sz w:val="24"/>
          <w:szCs w:val="24"/>
        </w:rPr>
      </w:pPr>
    </w:p>
    <w:p w14:paraId="0CCD787C" w14:textId="77777777" w:rsidR="0051169E" w:rsidRPr="0051169E" w:rsidRDefault="0051169E" w:rsidP="00D04953">
      <w:pPr>
        <w:rPr>
          <w:rFonts w:ascii="Times New Roman" w:eastAsia="Times New Roman" w:hAnsi="Times New Roman" w:cs="Times New Roman"/>
          <w:i/>
          <w:iCs/>
          <w:sz w:val="24"/>
          <w:szCs w:val="24"/>
        </w:rPr>
      </w:pPr>
    </w:p>
    <w:p w14:paraId="7BDA6B8B" w14:textId="3E3F9D01" w:rsidR="008D5BD4" w:rsidRDefault="00C52530">
      <w:r>
        <w:object w:dxaOrig="1544" w:dyaOrig="996" w14:anchorId="152932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77.25pt;height:49.5pt" o:ole="">
            <v:imagedata r:id="rId4" o:title=""/>
          </v:shape>
          <o:OLEObject Type="Embed" ProgID="Package" ShapeID="_x0000_i1027" DrawAspect="Icon" ObjectID="_1796916367" r:id="rId5"/>
        </w:object>
      </w:r>
    </w:p>
    <w:p w14:paraId="35AD0FCC" w14:textId="77777777" w:rsidR="00D10684" w:rsidRDefault="00D10684"/>
    <w:p w14:paraId="01C4F062" w14:textId="30DF50A2" w:rsidR="00D10684" w:rsidRDefault="006A24E2">
      <w:r w:rsidRPr="006A24E2">
        <w:rPr>
          <w:noProof/>
        </w:rPr>
        <w:drawing>
          <wp:inline distT="0" distB="0" distL="0" distR="0" wp14:anchorId="02253172" wp14:editId="2F3C358F">
            <wp:extent cx="6610004" cy="2165906"/>
            <wp:effectExtent l="0" t="0" r="635" b="6350"/>
            <wp:docPr id="1133971907" name="Picture 1" descr="A map of the state of minneso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71907" name="Picture 1" descr="A map of the state of minnesota&#10;&#10;Description automatically generated"/>
                    <pic:cNvPicPr/>
                  </pic:nvPicPr>
                  <pic:blipFill>
                    <a:blip r:embed="rId6"/>
                    <a:stretch>
                      <a:fillRect/>
                    </a:stretch>
                  </pic:blipFill>
                  <pic:spPr>
                    <a:xfrm>
                      <a:off x="0" y="0"/>
                      <a:ext cx="6647454" cy="2178177"/>
                    </a:xfrm>
                    <a:prstGeom prst="rect">
                      <a:avLst/>
                    </a:prstGeom>
                  </pic:spPr>
                </pic:pic>
              </a:graphicData>
            </a:graphic>
          </wp:inline>
        </w:drawing>
      </w:r>
    </w:p>
    <w:p w14:paraId="1D736E64" w14:textId="77777777" w:rsidR="006A24E2" w:rsidRDefault="006A24E2"/>
    <w:p w14:paraId="7BCC0D54" w14:textId="5E3B974E" w:rsidR="006A24E2" w:rsidRDefault="006A24E2">
      <w:pPr>
        <w:rPr>
          <w:i/>
          <w:iCs/>
        </w:rPr>
      </w:pPr>
      <w:r>
        <w:rPr>
          <w:i/>
          <w:iCs/>
        </w:rPr>
        <w:lastRenderedPageBreak/>
        <w:t>Findings:</w:t>
      </w:r>
    </w:p>
    <w:p w14:paraId="3F3DBFB3" w14:textId="77777777" w:rsidR="006A24E2" w:rsidRDefault="006A24E2">
      <w:pPr>
        <w:rPr>
          <w:i/>
          <w:iCs/>
        </w:rPr>
      </w:pPr>
    </w:p>
    <w:p w14:paraId="1A9A10A0" w14:textId="70F94FE5" w:rsidR="00C02B20" w:rsidRDefault="00C02B20" w:rsidP="00C02B20">
      <w:r>
        <w:t xml:space="preserve">Most zip codes have an error rate below </w:t>
      </w:r>
      <w:r w:rsidR="00912953">
        <w:t>2</w:t>
      </w:r>
      <w:r>
        <w:t>%. Those that have a higher error rate tend to be concentrated along county borders. This pattern makes sense for two key reasons: 1) residents along county edges may be uncertain which office they should visit, and 2) they may live much closer to another county's office than their assigned one.</w:t>
      </w:r>
    </w:p>
    <w:p w14:paraId="27BDBB28" w14:textId="77777777" w:rsidR="0081544C" w:rsidRDefault="0081544C" w:rsidP="00C02B20"/>
    <w:p w14:paraId="762A2683" w14:textId="32595279" w:rsidR="00D07BC5" w:rsidRDefault="00C02B20" w:rsidP="00C02B20">
      <w:r>
        <w:t>These findings are significant since one of our key measurements is resident distance from their designated VDSS local office. However, if residents are frequently visiting offices in other counties, this distance measurement becomes less meaningful as a metric of accessibility.</w:t>
      </w:r>
    </w:p>
    <w:p w14:paraId="44DAFFA9" w14:textId="77777777" w:rsidR="001C1938" w:rsidRDefault="001C1938" w:rsidP="00C02B20"/>
    <w:p w14:paraId="24330450" w14:textId="77777777" w:rsidR="001C1938" w:rsidRPr="006A24E2" w:rsidRDefault="001C1938" w:rsidP="00C02B20"/>
    <w:sectPr w:rsidR="001C1938" w:rsidRPr="006A24E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5212"/>
    <w:rsid w:val="001C1938"/>
    <w:rsid w:val="00281621"/>
    <w:rsid w:val="00357038"/>
    <w:rsid w:val="003E58CD"/>
    <w:rsid w:val="00502679"/>
    <w:rsid w:val="0051169E"/>
    <w:rsid w:val="005C5212"/>
    <w:rsid w:val="006A24E2"/>
    <w:rsid w:val="006B1F09"/>
    <w:rsid w:val="0081544C"/>
    <w:rsid w:val="008D5BD4"/>
    <w:rsid w:val="00912953"/>
    <w:rsid w:val="00A576E6"/>
    <w:rsid w:val="00B02C55"/>
    <w:rsid w:val="00B416A0"/>
    <w:rsid w:val="00BE1470"/>
    <w:rsid w:val="00C02B20"/>
    <w:rsid w:val="00C52530"/>
    <w:rsid w:val="00D04953"/>
    <w:rsid w:val="00D07BC5"/>
    <w:rsid w:val="00D10684"/>
    <w:rsid w:val="00D752EC"/>
    <w:rsid w:val="00DA5CC9"/>
    <w:rsid w:val="00EE05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0CD62D1"/>
  <w15:chartTrackingRefBased/>
  <w15:docId w15:val="{BBEB882A-F822-4221-B6EF-8A6D3C3C2E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4953"/>
    <w:pPr>
      <w:spacing w:after="0" w:line="276" w:lineRule="auto"/>
    </w:pPr>
    <w:rPr>
      <w:rFonts w:ascii="Arial" w:eastAsia="Arial" w:hAnsi="Arial" w:cs="Arial"/>
      <w:kern w:val="0"/>
      <w:lang w:val="en"/>
      <w14:ligatures w14:val="none"/>
    </w:rPr>
  </w:style>
  <w:style w:type="paragraph" w:styleId="Heading1">
    <w:name w:val="heading 1"/>
    <w:basedOn w:val="Normal"/>
    <w:next w:val="Normal"/>
    <w:link w:val="Heading1Char"/>
    <w:uiPriority w:val="9"/>
    <w:qFormat/>
    <w:rsid w:val="005C5212"/>
    <w:pPr>
      <w:keepNext/>
      <w:keepLines/>
      <w:spacing w:before="360" w:after="80" w:line="259" w:lineRule="auto"/>
      <w:outlineLvl w:val="0"/>
    </w:pPr>
    <w:rPr>
      <w:rFonts w:asciiTheme="majorHAnsi" w:eastAsiaTheme="majorEastAsia" w:hAnsiTheme="majorHAnsi" w:cstheme="majorBidi"/>
      <w:color w:val="0F4761" w:themeColor="accent1" w:themeShade="BF"/>
      <w:kern w:val="2"/>
      <w:sz w:val="40"/>
      <w:szCs w:val="40"/>
      <w:lang w:val="en-US"/>
      <w14:ligatures w14:val="standardContextual"/>
    </w:rPr>
  </w:style>
  <w:style w:type="paragraph" w:styleId="Heading2">
    <w:name w:val="heading 2"/>
    <w:basedOn w:val="Normal"/>
    <w:next w:val="Normal"/>
    <w:link w:val="Heading2Char"/>
    <w:uiPriority w:val="9"/>
    <w:semiHidden/>
    <w:unhideWhenUsed/>
    <w:qFormat/>
    <w:rsid w:val="005C5212"/>
    <w:pPr>
      <w:keepNext/>
      <w:keepLines/>
      <w:spacing w:before="160" w:after="80" w:line="259" w:lineRule="auto"/>
      <w:outlineLvl w:val="1"/>
    </w:pPr>
    <w:rPr>
      <w:rFonts w:asciiTheme="majorHAnsi" w:eastAsiaTheme="majorEastAsia" w:hAnsiTheme="majorHAnsi" w:cstheme="majorBidi"/>
      <w:color w:val="0F4761" w:themeColor="accent1" w:themeShade="BF"/>
      <w:kern w:val="2"/>
      <w:sz w:val="32"/>
      <w:szCs w:val="32"/>
      <w:lang w:val="en-US"/>
      <w14:ligatures w14:val="standardContextual"/>
    </w:rPr>
  </w:style>
  <w:style w:type="paragraph" w:styleId="Heading3">
    <w:name w:val="heading 3"/>
    <w:basedOn w:val="Normal"/>
    <w:next w:val="Normal"/>
    <w:link w:val="Heading3Char"/>
    <w:uiPriority w:val="9"/>
    <w:semiHidden/>
    <w:unhideWhenUsed/>
    <w:qFormat/>
    <w:rsid w:val="005C5212"/>
    <w:pPr>
      <w:keepNext/>
      <w:keepLines/>
      <w:spacing w:before="160" w:after="80" w:line="259" w:lineRule="auto"/>
      <w:outlineLvl w:val="2"/>
    </w:pPr>
    <w:rPr>
      <w:rFonts w:asciiTheme="minorHAnsi" w:eastAsiaTheme="majorEastAsia" w:hAnsiTheme="minorHAnsi" w:cstheme="majorBidi"/>
      <w:color w:val="0F4761" w:themeColor="accent1" w:themeShade="BF"/>
      <w:kern w:val="2"/>
      <w:sz w:val="28"/>
      <w:szCs w:val="28"/>
      <w:lang w:val="en-US"/>
      <w14:ligatures w14:val="standardContextual"/>
    </w:rPr>
  </w:style>
  <w:style w:type="paragraph" w:styleId="Heading4">
    <w:name w:val="heading 4"/>
    <w:basedOn w:val="Normal"/>
    <w:next w:val="Normal"/>
    <w:link w:val="Heading4Char"/>
    <w:uiPriority w:val="9"/>
    <w:semiHidden/>
    <w:unhideWhenUsed/>
    <w:qFormat/>
    <w:rsid w:val="005C5212"/>
    <w:pPr>
      <w:keepNext/>
      <w:keepLines/>
      <w:spacing w:before="80" w:after="40" w:line="259" w:lineRule="auto"/>
      <w:outlineLvl w:val="3"/>
    </w:pPr>
    <w:rPr>
      <w:rFonts w:asciiTheme="minorHAnsi" w:eastAsiaTheme="majorEastAsia" w:hAnsiTheme="minorHAnsi" w:cstheme="majorBidi"/>
      <w:i/>
      <w:iCs/>
      <w:color w:val="0F4761" w:themeColor="accent1" w:themeShade="BF"/>
      <w:kern w:val="2"/>
      <w:lang w:val="en-US"/>
      <w14:ligatures w14:val="standardContextual"/>
    </w:rPr>
  </w:style>
  <w:style w:type="paragraph" w:styleId="Heading5">
    <w:name w:val="heading 5"/>
    <w:basedOn w:val="Normal"/>
    <w:next w:val="Normal"/>
    <w:link w:val="Heading5Char"/>
    <w:uiPriority w:val="9"/>
    <w:semiHidden/>
    <w:unhideWhenUsed/>
    <w:qFormat/>
    <w:rsid w:val="005C5212"/>
    <w:pPr>
      <w:keepNext/>
      <w:keepLines/>
      <w:spacing w:before="80" w:after="40" w:line="259" w:lineRule="auto"/>
      <w:outlineLvl w:val="4"/>
    </w:pPr>
    <w:rPr>
      <w:rFonts w:asciiTheme="minorHAnsi" w:eastAsiaTheme="majorEastAsia" w:hAnsiTheme="minorHAnsi" w:cstheme="majorBidi"/>
      <w:color w:val="0F4761" w:themeColor="accent1" w:themeShade="BF"/>
      <w:kern w:val="2"/>
      <w:lang w:val="en-US"/>
      <w14:ligatures w14:val="standardContextual"/>
    </w:rPr>
  </w:style>
  <w:style w:type="paragraph" w:styleId="Heading6">
    <w:name w:val="heading 6"/>
    <w:basedOn w:val="Normal"/>
    <w:next w:val="Normal"/>
    <w:link w:val="Heading6Char"/>
    <w:uiPriority w:val="9"/>
    <w:semiHidden/>
    <w:unhideWhenUsed/>
    <w:qFormat/>
    <w:rsid w:val="005C5212"/>
    <w:pPr>
      <w:keepNext/>
      <w:keepLines/>
      <w:spacing w:before="40" w:line="259" w:lineRule="auto"/>
      <w:outlineLvl w:val="5"/>
    </w:pPr>
    <w:rPr>
      <w:rFonts w:asciiTheme="minorHAnsi" w:eastAsiaTheme="majorEastAsia" w:hAnsiTheme="minorHAnsi" w:cstheme="majorBidi"/>
      <w:i/>
      <w:iCs/>
      <w:color w:val="595959" w:themeColor="text1" w:themeTint="A6"/>
      <w:kern w:val="2"/>
      <w:lang w:val="en-US"/>
      <w14:ligatures w14:val="standardContextual"/>
    </w:rPr>
  </w:style>
  <w:style w:type="paragraph" w:styleId="Heading7">
    <w:name w:val="heading 7"/>
    <w:basedOn w:val="Normal"/>
    <w:next w:val="Normal"/>
    <w:link w:val="Heading7Char"/>
    <w:uiPriority w:val="9"/>
    <w:semiHidden/>
    <w:unhideWhenUsed/>
    <w:qFormat/>
    <w:rsid w:val="005C5212"/>
    <w:pPr>
      <w:keepNext/>
      <w:keepLines/>
      <w:spacing w:before="40" w:line="259" w:lineRule="auto"/>
      <w:outlineLvl w:val="6"/>
    </w:pPr>
    <w:rPr>
      <w:rFonts w:asciiTheme="minorHAnsi" w:eastAsiaTheme="majorEastAsia" w:hAnsiTheme="minorHAnsi" w:cstheme="majorBidi"/>
      <w:color w:val="595959" w:themeColor="text1" w:themeTint="A6"/>
      <w:kern w:val="2"/>
      <w:lang w:val="en-US"/>
      <w14:ligatures w14:val="standardContextual"/>
    </w:rPr>
  </w:style>
  <w:style w:type="paragraph" w:styleId="Heading8">
    <w:name w:val="heading 8"/>
    <w:basedOn w:val="Normal"/>
    <w:next w:val="Normal"/>
    <w:link w:val="Heading8Char"/>
    <w:uiPriority w:val="9"/>
    <w:semiHidden/>
    <w:unhideWhenUsed/>
    <w:qFormat/>
    <w:rsid w:val="005C5212"/>
    <w:pPr>
      <w:keepNext/>
      <w:keepLines/>
      <w:spacing w:line="259" w:lineRule="auto"/>
      <w:outlineLvl w:val="7"/>
    </w:pPr>
    <w:rPr>
      <w:rFonts w:asciiTheme="minorHAnsi" w:eastAsiaTheme="majorEastAsia" w:hAnsiTheme="minorHAnsi" w:cstheme="majorBidi"/>
      <w:i/>
      <w:iCs/>
      <w:color w:val="272727" w:themeColor="text1" w:themeTint="D8"/>
      <w:kern w:val="2"/>
      <w:lang w:val="en-US"/>
      <w14:ligatures w14:val="standardContextual"/>
    </w:rPr>
  </w:style>
  <w:style w:type="paragraph" w:styleId="Heading9">
    <w:name w:val="heading 9"/>
    <w:basedOn w:val="Normal"/>
    <w:next w:val="Normal"/>
    <w:link w:val="Heading9Char"/>
    <w:uiPriority w:val="9"/>
    <w:semiHidden/>
    <w:unhideWhenUsed/>
    <w:qFormat/>
    <w:rsid w:val="005C5212"/>
    <w:pPr>
      <w:keepNext/>
      <w:keepLines/>
      <w:spacing w:line="259" w:lineRule="auto"/>
      <w:outlineLvl w:val="8"/>
    </w:pPr>
    <w:rPr>
      <w:rFonts w:asciiTheme="minorHAnsi" w:eastAsiaTheme="majorEastAsia" w:hAnsiTheme="minorHAnsi" w:cstheme="majorBidi"/>
      <w:color w:val="272727" w:themeColor="text1" w:themeTint="D8"/>
      <w:kern w:val="2"/>
      <w:lang w:val="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521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C521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C521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C521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C521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C521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C521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C521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C5212"/>
    <w:rPr>
      <w:rFonts w:eastAsiaTheme="majorEastAsia" w:cstheme="majorBidi"/>
      <w:color w:val="272727" w:themeColor="text1" w:themeTint="D8"/>
    </w:rPr>
  </w:style>
  <w:style w:type="paragraph" w:styleId="Title">
    <w:name w:val="Title"/>
    <w:basedOn w:val="Normal"/>
    <w:next w:val="Normal"/>
    <w:link w:val="TitleChar"/>
    <w:uiPriority w:val="10"/>
    <w:qFormat/>
    <w:rsid w:val="005C5212"/>
    <w:pPr>
      <w:spacing w:after="80" w:line="240" w:lineRule="auto"/>
      <w:contextualSpacing/>
    </w:pPr>
    <w:rPr>
      <w:rFonts w:asciiTheme="majorHAnsi" w:eastAsiaTheme="majorEastAsia" w:hAnsiTheme="majorHAnsi" w:cstheme="majorBidi"/>
      <w:spacing w:val="-10"/>
      <w:kern w:val="28"/>
      <w:sz w:val="56"/>
      <w:szCs w:val="56"/>
      <w:lang w:val="en-US"/>
      <w14:ligatures w14:val="standardContextual"/>
    </w:rPr>
  </w:style>
  <w:style w:type="character" w:customStyle="1" w:styleId="TitleChar">
    <w:name w:val="Title Char"/>
    <w:basedOn w:val="DefaultParagraphFont"/>
    <w:link w:val="Title"/>
    <w:uiPriority w:val="10"/>
    <w:rsid w:val="005C521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C5212"/>
    <w:pPr>
      <w:numPr>
        <w:ilvl w:val="1"/>
      </w:numPr>
      <w:spacing w:after="160" w:line="259" w:lineRule="auto"/>
    </w:pPr>
    <w:rPr>
      <w:rFonts w:asciiTheme="minorHAnsi" w:eastAsiaTheme="majorEastAsia" w:hAnsiTheme="minorHAnsi" w:cstheme="majorBidi"/>
      <w:color w:val="595959" w:themeColor="text1" w:themeTint="A6"/>
      <w:spacing w:val="15"/>
      <w:kern w:val="2"/>
      <w:sz w:val="28"/>
      <w:szCs w:val="28"/>
      <w:lang w:val="en-US"/>
      <w14:ligatures w14:val="standardContextual"/>
    </w:rPr>
  </w:style>
  <w:style w:type="character" w:customStyle="1" w:styleId="SubtitleChar">
    <w:name w:val="Subtitle Char"/>
    <w:basedOn w:val="DefaultParagraphFont"/>
    <w:link w:val="Subtitle"/>
    <w:uiPriority w:val="11"/>
    <w:rsid w:val="005C521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C5212"/>
    <w:pPr>
      <w:spacing w:before="160" w:after="160" w:line="259" w:lineRule="auto"/>
      <w:jc w:val="center"/>
    </w:pPr>
    <w:rPr>
      <w:rFonts w:asciiTheme="minorHAnsi" w:eastAsiaTheme="minorHAnsi" w:hAnsiTheme="minorHAnsi" w:cstheme="minorBidi"/>
      <w:i/>
      <w:iCs/>
      <w:color w:val="404040" w:themeColor="text1" w:themeTint="BF"/>
      <w:kern w:val="2"/>
      <w:lang w:val="en-US"/>
      <w14:ligatures w14:val="standardContextual"/>
    </w:rPr>
  </w:style>
  <w:style w:type="character" w:customStyle="1" w:styleId="QuoteChar">
    <w:name w:val="Quote Char"/>
    <w:basedOn w:val="DefaultParagraphFont"/>
    <w:link w:val="Quote"/>
    <w:uiPriority w:val="29"/>
    <w:rsid w:val="005C5212"/>
    <w:rPr>
      <w:i/>
      <w:iCs/>
      <w:color w:val="404040" w:themeColor="text1" w:themeTint="BF"/>
    </w:rPr>
  </w:style>
  <w:style w:type="paragraph" w:styleId="ListParagraph">
    <w:name w:val="List Paragraph"/>
    <w:basedOn w:val="Normal"/>
    <w:uiPriority w:val="34"/>
    <w:qFormat/>
    <w:rsid w:val="005C5212"/>
    <w:pPr>
      <w:spacing w:after="160" w:line="259" w:lineRule="auto"/>
      <w:ind w:left="720"/>
      <w:contextualSpacing/>
    </w:pPr>
    <w:rPr>
      <w:rFonts w:asciiTheme="minorHAnsi" w:eastAsiaTheme="minorHAnsi" w:hAnsiTheme="minorHAnsi" w:cstheme="minorBidi"/>
      <w:kern w:val="2"/>
      <w:lang w:val="en-US"/>
      <w14:ligatures w14:val="standardContextual"/>
    </w:rPr>
  </w:style>
  <w:style w:type="character" w:styleId="IntenseEmphasis">
    <w:name w:val="Intense Emphasis"/>
    <w:basedOn w:val="DefaultParagraphFont"/>
    <w:uiPriority w:val="21"/>
    <w:qFormat/>
    <w:rsid w:val="005C5212"/>
    <w:rPr>
      <w:i/>
      <w:iCs/>
      <w:color w:val="0F4761" w:themeColor="accent1" w:themeShade="BF"/>
    </w:rPr>
  </w:style>
  <w:style w:type="paragraph" w:styleId="IntenseQuote">
    <w:name w:val="Intense Quote"/>
    <w:basedOn w:val="Normal"/>
    <w:next w:val="Normal"/>
    <w:link w:val="IntenseQuoteChar"/>
    <w:uiPriority w:val="30"/>
    <w:qFormat/>
    <w:rsid w:val="005C5212"/>
    <w:pPr>
      <w:pBdr>
        <w:top w:val="single" w:sz="4" w:space="10" w:color="0F4761" w:themeColor="accent1" w:themeShade="BF"/>
        <w:bottom w:val="single" w:sz="4" w:space="10" w:color="0F4761" w:themeColor="accent1" w:themeShade="BF"/>
      </w:pBdr>
      <w:spacing w:before="360" w:after="360" w:line="259" w:lineRule="auto"/>
      <w:ind w:left="864" w:right="864"/>
      <w:jc w:val="center"/>
    </w:pPr>
    <w:rPr>
      <w:rFonts w:asciiTheme="minorHAnsi" w:eastAsiaTheme="minorHAnsi" w:hAnsiTheme="minorHAnsi" w:cstheme="minorBidi"/>
      <w:i/>
      <w:iCs/>
      <w:color w:val="0F4761" w:themeColor="accent1" w:themeShade="BF"/>
      <w:kern w:val="2"/>
      <w:lang w:val="en-US"/>
      <w14:ligatures w14:val="standardContextual"/>
    </w:rPr>
  </w:style>
  <w:style w:type="character" w:customStyle="1" w:styleId="IntenseQuoteChar">
    <w:name w:val="Intense Quote Char"/>
    <w:basedOn w:val="DefaultParagraphFont"/>
    <w:link w:val="IntenseQuote"/>
    <w:uiPriority w:val="30"/>
    <w:rsid w:val="005C5212"/>
    <w:rPr>
      <w:i/>
      <w:iCs/>
      <w:color w:val="0F4761" w:themeColor="accent1" w:themeShade="BF"/>
    </w:rPr>
  </w:style>
  <w:style w:type="character" w:styleId="IntenseReference">
    <w:name w:val="Intense Reference"/>
    <w:basedOn w:val="DefaultParagraphFont"/>
    <w:uiPriority w:val="32"/>
    <w:qFormat/>
    <w:rsid w:val="005C5212"/>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png"/><Relationship Id="rId5" Type="http://schemas.openxmlformats.org/officeDocument/2006/relationships/oleObject" Target="embeddings/oleObject1.bin"/><Relationship Id="rId4"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TotalTime>
  <Pages>2</Pages>
  <Words>248</Words>
  <Characters>1419</Characters>
  <Application>Microsoft Office Word</Application>
  <DocSecurity>0</DocSecurity>
  <Lines>11</Lines>
  <Paragraphs>3</Paragraphs>
  <ScaleCrop>false</ScaleCrop>
  <Company/>
  <LinksUpToDate>false</LinksUpToDate>
  <CharactersWithSpaces>1664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Craig, Dylan (jdc9uj)</dc:creator>
  <cp:keywords/>
  <dc:description/>
  <cp:lastModifiedBy>Craig, Dylan (jdc9uj)</cp:lastModifiedBy>
  <cp:revision>21</cp:revision>
  <dcterms:created xsi:type="dcterms:W3CDTF">2024-12-26T19:13:00Z</dcterms:created>
  <dcterms:modified xsi:type="dcterms:W3CDTF">2024-12-28T23:40:00Z</dcterms:modified>
</cp:coreProperties>
</file>